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5CB" w:rsidRPr="003A0C19" w:rsidRDefault="00C045CB" w:rsidP="00C045CB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</w:pPr>
      <w:r w:rsidRPr="003A0C19"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  <w:t xml:space="preserve">   “Олы Тархан  урта  гомуми   белем                                                                                                       МБОУ  “Большетарханская  средняя</w:t>
      </w:r>
    </w:p>
    <w:p w:rsidR="00C045CB" w:rsidRPr="003A0C19" w:rsidRDefault="00C045CB" w:rsidP="00C045CB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</w:pPr>
      <w:r w:rsidRPr="003A0C19"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  <w:t xml:space="preserve">                 бирү  мәктәбе”    ГБМБУ                                                                                                                             общеобразовательная школа”                                   </w:t>
      </w:r>
    </w:p>
    <w:p w:rsidR="00C045CB" w:rsidRPr="003A0C19" w:rsidRDefault="00C045CB" w:rsidP="00C045CB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A0C1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</w:t>
      </w:r>
      <w:r w:rsidRPr="003A0C1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422386, Татарстан Республикасы</w:t>
      </w:r>
      <w:r w:rsidRPr="003A0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3A0C1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4633A72" wp14:editId="6DC5D784">
            <wp:extent cx="657225" cy="6381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A0C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3A0C19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</w:t>
      </w:r>
      <w:r w:rsidRPr="003A0C1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422386, Республика Татарстан,</w:t>
      </w:r>
      <w:r w:rsidRPr="003A0C1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C045CB" w:rsidRPr="003A0C19" w:rsidRDefault="00C045CB" w:rsidP="00C045CB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3A0C1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Тәтеш районы, Олы Тархан авылы,                                                    Тетюшский район, с.Большие Тарханы,</w:t>
      </w:r>
    </w:p>
    <w:p w:rsidR="00C045CB" w:rsidRPr="003A0C19" w:rsidRDefault="00C045CB" w:rsidP="00C045CB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A0C1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Горький урамы, 36-нчы йорт                                                               ул.Горького, дом 36</w:t>
      </w:r>
    </w:p>
    <w:p w:rsidR="00C045CB" w:rsidRPr="003A0C19" w:rsidRDefault="00C045CB" w:rsidP="00C045CB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A0C1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Телефон: 51-2-17                                                                        Телефон: 51-2-17</w:t>
      </w: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3A0C1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</w:t>
      </w:r>
      <w:r w:rsidRPr="003A0C19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Инн 1638003170                                                                          Инн 1638003170</w:t>
      </w:r>
    </w:p>
    <w:p w:rsidR="00C045CB" w:rsidRPr="003A0C19" w:rsidRDefault="00C045CB" w:rsidP="00C045C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A0C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E9DFD1" wp14:editId="7C3C2F10">
            <wp:extent cx="6400800" cy="1714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5CB" w:rsidRPr="003A0C19" w:rsidRDefault="00C045CB" w:rsidP="00C045C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C045CB" w:rsidRPr="003A0C19" w:rsidRDefault="00C045CB" w:rsidP="00C045CB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3A0C19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Рег.№_____ от “___” ____________2019г.</w:t>
      </w:r>
    </w:p>
    <w:p w:rsidR="00C045CB" w:rsidRPr="003A0C19" w:rsidRDefault="00C045CB" w:rsidP="00C045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5CB" w:rsidRPr="003A0C19" w:rsidRDefault="00C045CB" w:rsidP="00C045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0C19">
        <w:rPr>
          <w:rFonts w:ascii="Times New Roman" w:eastAsia="Calibri" w:hAnsi="Times New Roman" w:cs="Times New Roman"/>
          <w:sz w:val="28"/>
          <w:szCs w:val="28"/>
        </w:rPr>
        <w:t>Приказ №175/1о.д.</w:t>
      </w:r>
    </w:p>
    <w:p w:rsidR="00C045CB" w:rsidRPr="003A0C19" w:rsidRDefault="00C045CB" w:rsidP="00C045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0C19">
        <w:rPr>
          <w:rFonts w:ascii="Times New Roman" w:eastAsia="Calibri" w:hAnsi="Times New Roman" w:cs="Times New Roman"/>
          <w:sz w:val="28"/>
          <w:szCs w:val="28"/>
        </w:rPr>
        <w:t>по МБОУ «</w:t>
      </w:r>
      <w:proofErr w:type="spellStart"/>
      <w:r w:rsidRPr="003A0C19">
        <w:rPr>
          <w:rFonts w:ascii="Times New Roman" w:eastAsia="Calibri" w:hAnsi="Times New Roman" w:cs="Times New Roman"/>
          <w:sz w:val="28"/>
          <w:szCs w:val="28"/>
        </w:rPr>
        <w:t>Большетарханская</w:t>
      </w:r>
      <w:proofErr w:type="spellEnd"/>
      <w:r w:rsidRPr="003A0C19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C045CB" w:rsidRPr="003A0C19" w:rsidRDefault="00C045CB" w:rsidP="00C045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0C1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от 10.09.2019г.</w:t>
      </w:r>
    </w:p>
    <w:p w:rsidR="00C045CB" w:rsidRPr="003A0C19" w:rsidRDefault="00C045CB" w:rsidP="00C045C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45CB" w:rsidRPr="003A0C19" w:rsidRDefault="00C045CB" w:rsidP="00C045C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A0C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создании и функционировании Центра цифрового и гуманитарного профилей «Точка роста».</w:t>
      </w:r>
    </w:p>
    <w:p w:rsidR="00C045CB" w:rsidRPr="003A0C19" w:rsidRDefault="00C045CB" w:rsidP="00C045CB">
      <w:pPr>
        <w:tabs>
          <w:tab w:val="left" w:pos="2295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</w:t>
      </w: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распоряжением Министерства просвещения Российской Федерации от 1 марта 2019 года №р-23 «Об утверждении методических рекомендаций по созданию мест для реализации основных и дополнительных общеобразовательных программ цифрового,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определенных категорий обучающихся, в том числе на базе сетевого взаимодействия» в рамках федерального проекта «Современная школа» национального проекта «Образование» в целях организации работы по созданию и функционированию Центра образования цифрового и гуманитарного профилей «Точка роста» (далее – Центр)</w:t>
      </w: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45CB" w:rsidRPr="003A0C19" w:rsidRDefault="00C045CB" w:rsidP="00C045C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0C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45CB" w:rsidRPr="003A0C19" w:rsidRDefault="00C045CB" w:rsidP="00C045C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Создать Центр образования цифрового и гуманитарного профилей «Точка</w:t>
      </w:r>
    </w:p>
    <w:p w:rsidR="00C045CB" w:rsidRPr="003A0C19" w:rsidRDefault="00C045CB" w:rsidP="00C045CB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роста» как структурное подразделение на базе МБОУ «</w:t>
      </w:r>
      <w:proofErr w:type="spellStart"/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Большетарханская</w:t>
      </w:r>
      <w:proofErr w:type="spellEnd"/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СОШ» (далее – Центр и ОУ соответственно), осуществляющего образовательную деятельность по основным общеобразовательным программам и расположенного в сельской </w:t>
      </w:r>
      <w:proofErr w:type="gramStart"/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местности ,</w:t>
      </w:r>
      <w:proofErr w:type="gramEnd"/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направленный на формирование современных компетенций и навыков у обучающихся, в том числе по предметным областям «Технология», «Информатика», «Основы безопасности жизнедеятельности».</w:t>
      </w:r>
    </w:p>
    <w:p w:rsidR="00C045CB" w:rsidRPr="003A0C19" w:rsidRDefault="00C045CB" w:rsidP="00C045C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C045CB" w:rsidRPr="003A0C19" w:rsidRDefault="00C045CB" w:rsidP="00C045C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3A0C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Утвердить:</w:t>
      </w:r>
    </w:p>
    <w:p w:rsidR="00284277" w:rsidRDefault="00C045CB">
      <w:bookmarkStart w:id="0" w:name="_GoBack"/>
      <w:r w:rsidRPr="00C15B20">
        <w:rPr>
          <w:noProof/>
          <w:lang w:eastAsia="ru-RU"/>
        </w:rPr>
        <w:lastRenderedPageBreak/>
        <w:drawing>
          <wp:inline distT="0" distB="0" distL="0" distR="0" wp14:anchorId="2385DDBD" wp14:editId="61986756">
            <wp:extent cx="6330950" cy="8343900"/>
            <wp:effectExtent l="0" t="0" r="0" b="0"/>
            <wp:docPr id="1" name="Рисунок 1" descr="C:\Users\Зульфия\Downloads\WhatsApp Image 2023-05-12 at 10.5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ownloads\WhatsApp Image 2023-05-12 at 10.58.0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4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5781D"/>
    <w:multiLevelType w:val="hybridMultilevel"/>
    <w:tmpl w:val="151C2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5CB"/>
    <w:rsid w:val="00284277"/>
    <w:rsid w:val="00C0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20C72-ACDA-458B-8213-9D271D8A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2023-05-12T08:03:00Z</dcterms:created>
  <dcterms:modified xsi:type="dcterms:W3CDTF">2023-05-12T08:06:00Z</dcterms:modified>
</cp:coreProperties>
</file>